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82C6" w14:textId="1D7E143C" w:rsidR="00A253E9" w:rsidRDefault="00A253E9" w:rsidP="00A253E9">
      <w:pPr>
        <w:spacing w:before="100" w:beforeAutospacing="1" w:after="120"/>
        <w:rPr>
          <w:rFonts w:ascii="Ayuthaya" w:hAnsi="Ayuthaya" w:cs="Ayuthaya"/>
          <w:b/>
          <w:bCs/>
          <w:color w:val="92D050"/>
          <w:sz w:val="48"/>
          <w:szCs w:val="48"/>
        </w:rPr>
      </w:pPr>
      <w:r>
        <w:rPr>
          <w:rFonts w:ascii="Verdana" w:hAnsi="Verdana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BAEDCF" wp14:editId="5A8B6987">
            <wp:simplePos x="0" y="0"/>
            <wp:positionH relativeFrom="margin">
              <wp:posOffset>375920</wp:posOffset>
            </wp:positionH>
            <wp:positionV relativeFrom="margin">
              <wp:posOffset>51156</wp:posOffset>
            </wp:positionV>
            <wp:extent cx="1922780" cy="1555115"/>
            <wp:effectExtent l="0" t="0" r="0" b="0"/>
            <wp:wrapThrough wrapText="bothSides">
              <wp:wrapPolygon edited="0">
                <wp:start x="0" y="0"/>
                <wp:lineTo x="0" y="21344"/>
                <wp:lineTo x="21400" y="21344"/>
                <wp:lineTo x="21400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2FD03" w14:textId="78A669CB" w:rsidR="00A253E9" w:rsidRDefault="00A253E9" w:rsidP="00A253E9">
      <w:pPr>
        <w:spacing w:before="100" w:beforeAutospacing="1" w:after="120"/>
        <w:ind w:left="3600" w:hanging="1440"/>
        <w:rPr>
          <w:rFonts w:ascii="Ayuthaya" w:hAnsi="Ayuthaya" w:cs="Ayuthaya"/>
          <w:b/>
          <w:bCs/>
          <w:color w:val="92D050"/>
          <w:sz w:val="28"/>
          <w:szCs w:val="28"/>
        </w:rPr>
      </w:pPr>
      <w:r w:rsidRPr="00A253E9">
        <w:rPr>
          <w:rFonts w:ascii="Ayuthaya" w:hAnsi="Ayuthaya" w:cs="Ayuthaya" w:hint="cs"/>
          <w:b/>
          <w:bCs/>
          <w:color w:val="92D050"/>
          <w:sz w:val="48"/>
          <w:szCs w:val="48"/>
        </w:rPr>
        <w:t>Career Opportunity</w:t>
      </w:r>
      <w:r>
        <w:rPr>
          <w:rFonts w:ascii="Ayuthaya" w:hAnsi="Ayuthaya" w:cs="Ayuthaya"/>
          <w:b/>
          <w:bCs/>
          <w:color w:val="92D050"/>
          <w:sz w:val="48"/>
          <w:szCs w:val="48"/>
        </w:rPr>
        <w:t xml:space="preserve">   </w:t>
      </w:r>
      <w:r w:rsidRPr="00A253E9">
        <w:rPr>
          <w:rFonts w:ascii="Ayuthaya" w:hAnsi="Ayuthaya" w:cs="Ayuthaya" w:hint="cs"/>
          <w:b/>
          <w:bCs/>
          <w:color w:val="92D050"/>
          <w:sz w:val="28"/>
          <w:szCs w:val="28"/>
        </w:rPr>
        <w:t>for Speech Language Pathologist</w:t>
      </w:r>
      <w:r>
        <w:rPr>
          <w:rFonts w:ascii="Ayuthaya" w:hAnsi="Ayuthaya" w:cs="Ayuthaya"/>
          <w:b/>
          <w:bCs/>
          <w:color w:val="92D050"/>
          <w:sz w:val="28"/>
          <w:szCs w:val="28"/>
        </w:rPr>
        <w:t>s</w:t>
      </w:r>
    </w:p>
    <w:p w14:paraId="23358EC7" w14:textId="77777777" w:rsidR="00A253E9" w:rsidRPr="00A253E9" w:rsidRDefault="00A253E9" w:rsidP="00A253E9">
      <w:pPr>
        <w:spacing w:before="100" w:beforeAutospacing="1" w:after="120"/>
        <w:ind w:left="3600" w:hanging="1440"/>
        <w:rPr>
          <w:rFonts w:ascii="Ayuthaya" w:hAnsi="Ayuthaya" w:cs="Ayuthaya"/>
          <w:b/>
          <w:bCs/>
          <w:color w:val="00B0F0"/>
          <w:sz w:val="20"/>
          <w:szCs w:val="20"/>
        </w:rPr>
      </w:pPr>
    </w:p>
    <w:p w14:paraId="3DB78947" w14:textId="23610ED6" w:rsidR="00A253E9" w:rsidRPr="00A253E9" w:rsidRDefault="00A253E9" w:rsidP="00A253E9">
      <w:pPr>
        <w:pStyle w:val="ListParagraph"/>
        <w:numPr>
          <w:ilvl w:val="0"/>
          <w:numId w:val="1"/>
        </w:numPr>
        <w:spacing w:before="100" w:beforeAutospacing="1" w:after="120"/>
        <w:rPr>
          <w:rFonts w:ascii="Futura Medium" w:hAnsi="Futura Medium" w:cs="Futura Medium" w:hint="cs"/>
          <w:color w:val="00B0F0"/>
        </w:rPr>
      </w:pPr>
      <w:r w:rsidRPr="00A253E9">
        <w:rPr>
          <w:rFonts w:ascii="Futura Medium" w:hAnsi="Futura Medium" w:cs="Futura Medium" w:hint="cs"/>
          <w:color w:val="00B0F0"/>
        </w:rPr>
        <w:t xml:space="preserve">Begin at the beginning with toddlers, </w:t>
      </w:r>
      <w:r>
        <w:rPr>
          <w:rFonts w:ascii="Futura Medium" w:hAnsi="Futura Medium" w:cs="Futura Medium"/>
          <w:color w:val="00B0F0"/>
        </w:rPr>
        <w:t>or</w:t>
      </w:r>
      <w:r w:rsidRPr="00A253E9">
        <w:rPr>
          <w:rFonts w:ascii="Futura Medium" w:hAnsi="Futura Medium" w:cs="Futura Medium" w:hint="cs"/>
          <w:color w:val="00B0F0"/>
        </w:rPr>
        <w:t xml:space="preserve"> even younger </w:t>
      </w:r>
      <w:r>
        <w:rPr>
          <w:rFonts w:ascii="Futura Medium" w:hAnsi="Futura Medium" w:cs="Futura Medium"/>
          <w:color w:val="00B0F0"/>
        </w:rPr>
        <w:t xml:space="preserve">high-risk </w:t>
      </w:r>
      <w:r w:rsidRPr="00A253E9">
        <w:rPr>
          <w:rFonts w:ascii="Futura Medium" w:hAnsi="Futura Medium" w:cs="Futura Medium" w:hint="cs"/>
          <w:color w:val="00B0F0"/>
        </w:rPr>
        <w:t>infants</w:t>
      </w:r>
      <w:r>
        <w:rPr>
          <w:rFonts w:ascii="Futura Medium" w:hAnsi="Futura Medium" w:cs="Futura Medium"/>
          <w:color w:val="00B0F0"/>
        </w:rPr>
        <w:t>.</w:t>
      </w:r>
      <w:r w:rsidRPr="00A253E9">
        <w:rPr>
          <w:rFonts w:ascii="Futura Medium" w:hAnsi="Futura Medium" w:cs="Futura Medium" w:hint="cs"/>
          <w:color w:val="00B0F0"/>
        </w:rPr>
        <w:t xml:space="preserve"> </w:t>
      </w:r>
    </w:p>
    <w:p w14:paraId="5C827EC6" w14:textId="77777777" w:rsidR="00A253E9" w:rsidRPr="00A253E9" w:rsidRDefault="00A253E9" w:rsidP="00A253E9">
      <w:pPr>
        <w:pStyle w:val="ListParagraph"/>
        <w:numPr>
          <w:ilvl w:val="0"/>
          <w:numId w:val="1"/>
        </w:numPr>
        <w:spacing w:before="100" w:beforeAutospacing="1" w:after="120"/>
        <w:rPr>
          <w:rFonts w:ascii="Futura Medium" w:hAnsi="Futura Medium" w:cs="Futura Medium" w:hint="cs"/>
          <w:color w:val="00B0F0"/>
        </w:rPr>
      </w:pPr>
      <w:r w:rsidRPr="00A253E9">
        <w:rPr>
          <w:rFonts w:ascii="Futura Medium" w:hAnsi="Futura Medium" w:cs="Futura Medium" w:hint="cs"/>
          <w:color w:val="00B0F0"/>
        </w:rPr>
        <w:t>Set your own hours and number of clients</w:t>
      </w:r>
    </w:p>
    <w:p w14:paraId="132A4AB8" w14:textId="484DCE47" w:rsidR="00A253E9" w:rsidRPr="00A253E9" w:rsidRDefault="00A253E9" w:rsidP="00A253E9">
      <w:pPr>
        <w:pStyle w:val="ListParagraph"/>
        <w:numPr>
          <w:ilvl w:val="0"/>
          <w:numId w:val="1"/>
        </w:numPr>
        <w:spacing w:before="100" w:beforeAutospacing="1" w:after="120"/>
        <w:rPr>
          <w:rFonts w:ascii="Futura Medium" w:hAnsi="Futura Medium" w:cs="Futura Medium" w:hint="cs"/>
          <w:color w:val="00B0F0"/>
        </w:rPr>
      </w:pPr>
      <w:r w:rsidRPr="00A253E9">
        <w:rPr>
          <w:rFonts w:ascii="Futura Medium" w:hAnsi="Futura Medium" w:cs="Futura Medium" w:hint="cs"/>
          <w:color w:val="00B0F0"/>
        </w:rPr>
        <w:t>Work directly with families and their daily routines</w:t>
      </w:r>
    </w:p>
    <w:p w14:paraId="596F76E5" w14:textId="55AA4124" w:rsidR="00A253E9" w:rsidRPr="00A253E9" w:rsidRDefault="00A253E9" w:rsidP="00A253E9">
      <w:pPr>
        <w:pStyle w:val="ListParagraph"/>
        <w:numPr>
          <w:ilvl w:val="0"/>
          <w:numId w:val="1"/>
        </w:numPr>
        <w:spacing w:before="100" w:beforeAutospacing="1" w:after="120"/>
        <w:rPr>
          <w:rFonts w:ascii="Futura Medium" w:hAnsi="Futura Medium" w:cs="Futura Medium" w:hint="cs"/>
          <w:color w:val="00B0F0"/>
        </w:rPr>
      </w:pPr>
      <w:r w:rsidRPr="00A253E9">
        <w:rPr>
          <w:rFonts w:ascii="Futura Medium" w:hAnsi="Futura Medium" w:cs="Futura Medium" w:hint="cs"/>
          <w:color w:val="00B0F0"/>
        </w:rPr>
        <w:t>Shape communication and family bonding at its source</w:t>
      </w:r>
    </w:p>
    <w:p w14:paraId="7F91F3BE" w14:textId="2B35A861" w:rsidR="00A253E9" w:rsidRDefault="00A253E9" w:rsidP="00A253E9">
      <w:pPr>
        <w:spacing w:before="100" w:beforeAutospacing="1" w:after="120"/>
        <w:ind w:left="720"/>
        <w:rPr>
          <w:rFonts w:ascii="Futura Medium" w:hAnsi="Futura Medium" w:cs="Futura Medium"/>
        </w:rPr>
      </w:pPr>
      <w:r w:rsidRPr="00A253E9">
        <w:rPr>
          <w:rFonts w:ascii="Futura Medium" w:hAnsi="Futura Medium" w:cs="Futura Medium" w:hint="cs"/>
        </w:rPr>
        <w:t xml:space="preserve">Our SLPs are paid reliably through the California Early Start program and can expect $80-100 per session, depending on experience and time with our company. Full vision and dental coverage </w:t>
      </w:r>
      <w:proofErr w:type="gramStart"/>
      <w:r w:rsidRPr="00A253E9">
        <w:rPr>
          <w:rFonts w:ascii="Futura Medium" w:hAnsi="Futura Medium" w:cs="Futura Medium" w:hint="cs"/>
        </w:rPr>
        <w:t>is</w:t>
      </w:r>
      <w:proofErr w:type="gramEnd"/>
      <w:r w:rsidRPr="00A253E9">
        <w:rPr>
          <w:rFonts w:ascii="Futura Medium" w:hAnsi="Futura Medium" w:cs="Futura Medium" w:hint="cs"/>
        </w:rPr>
        <w:t xml:space="preserve"> available for full-time equivalent staff, as well as share of cost health insurance (Sutter or Kaiser) solutions. </w:t>
      </w:r>
    </w:p>
    <w:p w14:paraId="44896469" w14:textId="480067A8" w:rsidR="00A253E9" w:rsidRPr="00A253E9" w:rsidRDefault="00A253E9" w:rsidP="00A253E9">
      <w:pPr>
        <w:spacing w:before="100" w:beforeAutospacing="1" w:after="120"/>
        <w:ind w:left="720"/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Opportunities for expanding into private pay and preschool populations are possible and encouraged.</w:t>
      </w:r>
    </w:p>
    <w:p w14:paraId="1C918093" w14:textId="18FCA64B" w:rsidR="00A253E9" w:rsidRPr="00A253E9" w:rsidRDefault="00A253E9" w:rsidP="00A253E9">
      <w:pPr>
        <w:spacing w:before="100" w:beforeAutospacing="1" w:after="120"/>
        <w:ind w:left="720"/>
        <w:rPr>
          <w:rFonts w:ascii="Futura Medium" w:hAnsi="Futura Medium" w:cs="Futura Medium" w:hint="cs"/>
          <w:sz w:val="28"/>
          <w:szCs w:val="28"/>
        </w:rPr>
      </w:pPr>
      <w:r w:rsidRPr="00A253E9">
        <w:rPr>
          <w:rFonts w:ascii="Futura Medium" w:hAnsi="Futura Medium" w:cs="Futura Medium" w:hint="cs"/>
          <w:sz w:val="28"/>
          <w:szCs w:val="28"/>
        </w:rPr>
        <w:t>Qualifications:</w:t>
      </w:r>
    </w:p>
    <w:p w14:paraId="2E9F0BC8" w14:textId="7889DE13" w:rsidR="00A253E9" w:rsidRPr="00A253E9" w:rsidRDefault="00A253E9" w:rsidP="00A253E9">
      <w:pPr>
        <w:pStyle w:val="ListParagraph"/>
        <w:numPr>
          <w:ilvl w:val="0"/>
          <w:numId w:val="2"/>
        </w:numPr>
        <w:spacing w:before="100" w:beforeAutospacing="1" w:after="120"/>
        <w:rPr>
          <w:rFonts w:ascii="Futura Medium" w:hAnsi="Futura Medium" w:cs="Futura Medium" w:hint="cs"/>
        </w:rPr>
      </w:pPr>
      <w:r w:rsidRPr="00A253E9">
        <w:rPr>
          <w:rFonts w:ascii="Times New Roman" w:hAnsi="Times New Roman" w:cs="Times New Roman"/>
          <w:sz w:val="14"/>
          <w:szCs w:val="14"/>
        </w:rPr>
        <w:t xml:space="preserve"> </w:t>
      </w:r>
      <w:r w:rsidRPr="00A253E9">
        <w:rPr>
          <w:rFonts w:ascii="Futura Medium" w:hAnsi="Futura Medium" w:cs="Futura Medium" w:hint="cs"/>
        </w:rPr>
        <w:t>Licensed in the State of California as an MA or MS SLP-CCC.</w:t>
      </w:r>
    </w:p>
    <w:p w14:paraId="2693C150" w14:textId="3A3B9052" w:rsidR="00A253E9" w:rsidRPr="00A253E9" w:rsidRDefault="00A253E9" w:rsidP="00A253E9">
      <w:pPr>
        <w:pStyle w:val="ListParagraph"/>
        <w:numPr>
          <w:ilvl w:val="0"/>
          <w:numId w:val="2"/>
        </w:numPr>
        <w:spacing w:before="100" w:beforeAutospacing="1" w:after="120"/>
        <w:rPr>
          <w:rFonts w:ascii="Futura Medium" w:hAnsi="Futura Medium" w:cs="Futura Medium" w:hint="cs"/>
        </w:rPr>
      </w:pPr>
      <w:r w:rsidRPr="00A253E9">
        <w:rPr>
          <w:rFonts w:ascii="Futura Medium" w:hAnsi="Futura Medium" w:cs="Futura Medium" w:hint="cs"/>
        </w:rPr>
        <w:t>Working knowledge of Early Childhood Education Programs (birth to 5 years of age), Title 17 requirements, and/or Regional Center Early Start Programs.</w:t>
      </w:r>
    </w:p>
    <w:p w14:paraId="0D6BE2BF" w14:textId="1E445E53" w:rsidR="00A253E9" w:rsidRPr="00A253E9" w:rsidRDefault="00A253E9" w:rsidP="00A253E9">
      <w:pPr>
        <w:pStyle w:val="ListParagraph"/>
        <w:numPr>
          <w:ilvl w:val="0"/>
          <w:numId w:val="2"/>
        </w:numPr>
        <w:spacing w:before="100" w:beforeAutospacing="1" w:after="120"/>
        <w:rPr>
          <w:rFonts w:ascii="Futura Medium" w:hAnsi="Futura Medium" w:cs="Futura Medium" w:hint="cs"/>
        </w:rPr>
      </w:pPr>
      <w:r w:rsidRPr="00A253E9">
        <w:rPr>
          <w:rFonts w:ascii="Futura Medium" w:hAnsi="Futura Medium" w:cs="Futura Medium" w:hint="cs"/>
        </w:rPr>
        <w:t xml:space="preserve">Demonstrated knowledge of early intervention home visits, parent education, developmental evaluations, developmental intervention curricula, physical and environmental therapies for language delays, and </w:t>
      </w:r>
      <w:r>
        <w:rPr>
          <w:rFonts w:ascii="Futura Medium" w:hAnsi="Futura Medium" w:cs="Futura Medium"/>
        </w:rPr>
        <w:t xml:space="preserve">descriptive, accurate </w:t>
      </w:r>
      <w:r w:rsidRPr="00A253E9">
        <w:rPr>
          <w:rFonts w:ascii="Futura Medium" w:hAnsi="Futura Medium" w:cs="Futura Medium" w:hint="cs"/>
        </w:rPr>
        <w:t>report writing.</w:t>
      </w:r>
    </w:p>
    <w:p w14:paraId="7EE67434" w14:textId="6B766B9C" w:rsidR="00A253E9" w:rsidRPr="00A253E9" w:rsidRDefault="00A253E9" w:rsidP="00A253E9">
      <w:pPr>
        <w:pStyle w:val="ListParagraph"/>
        <w:numPr>
          <w:ilvl w:val="0"/>
          <w:numId w:val="2"/>
        </w:numPr>
        <w:spacing w:before="100" w:beforeAutospacing="1" w:after="120"/>
        <w:rPr>
          <w:rFonts w:ascii="Futura Medium" w:hAnsi="Futura Medium" w:cs="Futura Medium" w:hint="cs"/>
        </w:rPr>
      </w:pPr>
      <w:r w:rsidRPr="00A253E9">
        <w:rPr>
          <w:rFonts w:ascii="Futura Medium" w:hAnsi="Futura Medium" w:cs="Futura Medium" w:hint="cs"/>
        </w:rPr>
        <w:t>At least 1 year of experience working with an infant/toddler population.</w:t>
      </w:r>
    </w:p>
    <w:p w14:paraId="6A04DF48" w14:textId="690820DB" w:rsidR="00A253E9" w:rsidRPr="00A253E9" w:rsidRDefault="00A253E9" w:rsidP="00A253E9">
      <w:pPr>
        <w:pStyle w:val="ListParagraph"/>
        <w:numPr>
          <w:ilvl w:val="0"/>
          <w:numId w:val="2"/>
        </w:numPr>
        <w:spacing w:before="100" w:beforeAutospacing="1" w:after="120"/>
        <w:rPr>
          <w:rFonts w:ascii="Futura Medium" w:hAnsi="Futura Medium" w:cs="Futura Medium" w:hint="cs"/>
        </w:rPr>
      </w:pPr>
      <w:r w:rsidRPr="00A253E9">
        <w:rPr>
          <w:rFonts w:ascii="Futura Medium" w:hAnsi="Futura Medium" w:cs="Futura Medium" w:hint="cs"/>
        </w:rPr>
        <w:t>Preference will be given to specialists with feeding therapy expertise</w:t>
      </w:r>
      <w:r w:rsidRPr="00A253E9">
        <w:rPr>
          <w:rFonts w:ascii="Futura Medium" w:hAnsi="Futura Medium" w:cs="Futura Medium" w:hint="cs"/>
        </w:rPr>
        <w:t xml:space="preserve"> and/or bilingual language therapy abilities</w:t>
      </w:r>
    </w:p>
    <w:p w14:paraId="5EB4A213" w14:textId="38E808B9" w:rsidR="0047406D" w:rsidRDefault="00A253E9">
      <w:pPr>
        <w:rPr>
          <w:rFonts w:ascii="Verdana" w:hAnsi="Verdana" w:cs="Times New Roman"/>
          <w:i/>
          <w:iCs/>
          <w:sz w:val="20"/>
          <w:szCs w:val="20"/>
        </w:rPr>
      </w:pPr>
    </w:p>
    <w:p w14:paraId="38A36CBD" w14:textId="1EA9FCE5" w:rsidR="00A253E9" w:rsidRPr="00A253E9" w:rsidRDefault="00A253E9">
      <w:pPr>
        <w:rPr>
          <w:rFonts w:ascii="Verdana" w:hAnsi="Verdana" w:cs="Times New Roman"/>
          <w:i/>
          <w:iCs/>
          <w:sz w:val="28"/>
          <w:szCs w:val="28"/>
        </w:rPr>
      </w:pPr>
      <w:r w:rsidRPr="00A253E9">
        <w:rPr>
          <w:rFonts w:ascii="Verdana" w:hAnsi="Verdana" w:cs="Times New Roman"/>
          <w:i/>
          <w:iCs/>
          <w:sz w:val="28"/>
          <w:szCs w:val="28"/>
        </w:rPr>
        <w:t>Applications available through:</w:t>
      </w:r>
    </w:p>
    <w:p w14:paraId="4B374010" w14:textId="77777777" w:rsidR="00A253E9" w:rsidRDefault="00A253E9">
      <w:pPr>
        <w:rPr>
          <w:rFonts w:ascii="Verdana" w:hAnsi="Verdana" w:cs="Times New Roman"/>
          <w:i/>
          <w:iCs/>
          <w:sz w:val="28"/>
          <w:szCs w:val="28"/>
        </w:rPr>
      </w:pPr>
      <w:hyperlink r:id="rId6" w:history="1">
        <w:r w:rsidRPr="00A253E9">
          <w:rPr>
            <w:rStyle w:val="Hyperlink"/>
            <w:rFonts w:ascii="Verdana" w:hAnsi="Verdana" w:cs="Times New Roman"/>
            <w:i/>
            <w:iCs/>
            <w:sz w:val="28"/>
            <w:szCs w:val="28"/>
          </w:rPr>
          <w:t>www.abovetheclouds.services</w:t>
        </w:r>
      </w:hyperlink>
      <w:r w:rsidRPr="00A253E9">
        <w:rPr>
          <w:rFonts w:ascii="Verdana" w:hAnsi="Verdana" w:cs="Times New Roman"/>
          <w:i/>
          <w:iCs/>
          <w:sz w:val="28"/>
          <w:szCs w:val="28"/>
        </w:rPr>
        <w:t xml:space="preserve"> </w:t>
      </w:r>
    </w:p>
    <w:p w14:paraId="722DD296" w14:textId="10C226B1" w:rsidR="00A253E9" w:rsidRPr="00A253E9" w:rsidRDefault="00A253E9" w:rsidP="00A253E9">
      <w:pPr>
        <w:rPr>
          <w:rFonts w:ascii="Verdana" w:hAnsi="Verdana" w:cs="Times New Roman"/>
          <w:i/>
          <w:iCs/>
          <w:sz w:val="28"/>
          <w:szCs w:val="28"/>
        </w:rPr>
      </w:pPr>
      <w:r w:rsidRPr="00A253E9">
        <w:rPr>
          <w:rFonts w:ascii="Verdana" w:hAnsi="Verdana" w:cs="Times New Roman"/>
          <w:i/>
          <w:iCs/>
          <w:sz w:val="28"/>
          <w:szCs w:val="28"/>
        </w:rPr>
        <w:t>or by</w:t>
      </w:r>
      <w:r>
        <w:rPr>
          <w:rFonts w:ascii="Verdana" w:hAnsi="Verdana" w:cs="Times New Roman"/>
          <w:i/>
          <w:iCs/>
          <w:sz w:val="28"/>
          <w:szCs w:val="28"/>
        </w:rPr>
        <w:t xml:space="preserve"> </w:t>
      </w:r>
      <w:r w:rsidRPr="00A253E9">
        <w:rPr>
          <w:rFonts w:ascii="Verdana" w:hAnsi="Verdana" w:cs="Times New Roman"/>
          <w:i/>
          <w:iCs/>
          <w:sz w:val="28"/>
          <w:szCs w:val="28"/>
        </w:rPr>
        <w:t xml:space="preserve">direct contact with CEO, Bonnie Munson through email </w:t>
      </w:r>
      <w:hyperlink r:id="rId7" w:history="1">
        <w:r w:rsidRPr="00A253E9">
          <w:rPr>
            <w:rStyle w:val="Hyperlink"/>
            <w:rFonts w:ascii="Verdana" w:hAnsi="Verdana" w:cs="Times New Roman"/>
            <w:i/>
            <w:iCs/>
            <w:sz w:val="28"/>
            <w:szCs w:val="28"/>
          </w:rPr>
          <w:t>bonnie@abovetheclouds.services</w:t>
        </w:r>
      </w:hyperlink>
      <w:r w:rsidRPr="00A253E9">
        <w:rPr>
          <w:rFonts w:ascii="Verdana" w:hAnsi="Verdana" w:cs="Times New Roman"/>
          <w:i/>
          <w:iCs/>
          <w:sz w:val="28"/>
          <w:szCs w:val="28"/>
        </w:rPr>
        <w:t xml:space="preserve"> or phone </w:t>
      </w:r>
      <w:r w:rsidRPr="00A253E9">
        <w:rPr>
          <w:rFonts w:ascii="Verdana" w:hAnsi="Verdana" w:cs="Times New Roman"/>
          <w:i/>
          <w:iCs/>
          <w:color w:val="0070C0"/>
          <w:sz w:val="28"/>
          <w:szCs w:val="28"/>
        </w:rPr>
        <w:t>(209) 505-4355</w:t>
      </w:r>
    </w:p>
    <w:sectPr w:rsidR="00A253E9" w:rsidRPr="00A253E9" w:rsidSect="005D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0DB"/>
    <w:multiLevelType w:val="hybridMultilevel"/>
    <w:tmpl w:val="F6BC22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91A78"/>
    <w:multiLevelType w:val="hybridMultilevel"/>
    <w:tmpl w:val="2ED869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E9"/>
    <w:rsid w:val="005D192B"/>
    <w:rsid w:val="0080207D"/>
    <w:rsid w:val="008333E6"/>
    <w:rsid w:val="00A253E9"/>
    <w:rsid w:val="00C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FA26"/>
  <w14:defaultImageDpi w14:val="32767"/>
  <w15:chartTrackingRefBased/>
  <w15:docId w15:val="{86262205-0E80-1844-920B-3FA53EC7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3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ie@abovetheclouds.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vetheclouds.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Munson</dc:creator>
  <cp:keywords/>
  <dc:description/>
  <cp:lastModifiedBy>Bonnie Munson</cp:lastModifiedBy>
  <cp:revision>1</cp:revision>
  <cp:lastPrinted>2022-02-12T02:13:00Z</cp:lastPrinted>
  <dcterms:created xsi:type="dcterms:W3CDTF">2022-02-10T00:29:00Z</dcterms:created>
  <dcterms:modified xsi:type="dcterms:W3CDTF">2022-02-12T02:14:00Z</dcterms:modified>
</cp:coreProperties>
</file>